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0" w:type="dxa"/>
        <w:tblCellSpacing w:w="15" w:type="dxa"/>
        <w:tblInd w:w="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1"/>
        <w:gridCol w:w="2763"/>
        <w:gridCol w:w="2766"/>
      </w:tblGrid>
      <w:tr w:rsidR="007D6A70" w:rsidRPr="007D6A70" w:rsidTr="007D6A70">
        <w:trPr>
          <w:tblCellSpacing w:w="15" w:type="dxa"/>
        </w:trPr>
        <w:tc>
          <w:tcPr>
            <w:tcW w:w="379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b/>
                <w:bCs/>
                <w:color w:val="4D4D4D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5484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b/>
                <w:bCs/>
                <w:color w:val="4D4D4D"/>
                <w:sz w:val="18"/>
                <w:szCs w:val="18"/>
                <w:lang w:eastAsia="ru-RU"/>
              </w:rPr>
              <w:t>Жилищное ипотечное кредитование физических лиц</w:t>
            </w:r>
          </w:p>
        </w:tc>
      </w:tr>
      <w:tr w:rsidR="007D6A70" w:rsidRPr="007D6A70" w:rsidTr="007D6A70">
        <w:trPr>
          <w:tblCellSpacing w:w="15" w:type="dxa"/>
        </w:trPr>
        <w:tc>
          <w:tcPr>
            <w:tcW w:w="379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Категория заёмщиков/</w:t>
            </w:r>
            <w:proofErr w:type="spellStart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созаёмщиков</w:t>
            </w:r>
            <w:proofErr w:type="spellEnd"/>
          </w:p>
        </w:tc>
        <w:tc>
          <w:tcPr>
            <w:tcW w:w="5484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Физические лица – граждане Российской Федерации</w:t>
            </w:r>
          </w:p>
        </w:tc>
      </w:tr>
      <w:tr w:rsidR="007D6A70" w:rsidRPr="007D6A70" w:rsidTr="007D6A70">
        <w:trPr>
          <w:tblCellSpacing w:w="15" w:type="dxa"/>
        </w:trPr>
        <w:tc>
          <w:tcPr>
            <w:tcW w:w="379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Валюта кредита</w:t>
            </w:r>
          </w:p>
        </w:tc>
        <w:tc>
          <w:tcPr>
            <w:tcW w:w="5484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Валюта Российской Федерации</w:t>
            </w:r>
          </w:p>
        </w:tc>
      </w:tr>
      <w:tr w:rsidR="007D6A70" w:rsidRPr="007D6A70" w:rsidTr="007D6A70">
        <w:trPr>
          <w:tblCellSpacing w:w="15" w:type="dxa"/>
        </w:trPr>
        <w:tc>
          <w:tcPr>
            <w:tcW w:w="379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Срок кредита</w:t>
            </w:r>
          </w:p>
        </w:tc>
        <w:tc>
          <w:tcPr>
            <w:tcW w:w="5484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before="100" w:beforeAutospacing="1" w:after="150" w:line="240" w:lineRule="auto"/>
              <w:jc w:val="center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b/>
                <w:bCs/>
                <w:color w:val="4D4D4D"/>
                <w:sz w:val="18"/>
                <w:szCs w:val="18"/>
                <w:lang w:eastAsia="ru-RU"/>
              </w:rPr>
              <w:t>от 1 года до 20 лет</w:t>
            </w:r>
          </w:p>
          <w:p w:rsidR="007D6A70" w:rsidRPr="007D6A70" w:rsidRDefault="007D6A70" w:rsidP="007D6A70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Срок исполнения обязательств по Кредитному договору должен составлять не менее 1 года (12 месяцев) и не более наименьшего из следующих сроков: 20 лет (240 месяцев) или разница между максимальным возрастом Заёмщика/</w:t>
            </w:r>
            <w:proofErr w:type="spellStart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Созаёмщиков</w:t>
            </w:r>
            <w:proofErr w:type="spellEnd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 (65 лет) и текущим возрастом Заёмщика/</w:t>
            </w:r>
            <w:proofErr w:type="spellStart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Созаёмщиков</w:t>
            </w:r>
            <w:proofErr w:type="spellEnd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.</w:t>
            </w:r>
          </w:p>
        </w:tc>
      </w:tr>
      <w:tr w:rsidR="007D6A70" w:rsidRPr="007D6A70" w:rsidTr="007D6A70">
        <w:trPr>
          <w:tblCellSpacing w:w="15" w:type="dxa"/>
        </w:trPr>
        <w:tc>
          <w:tcPr>
            <w:tcW w:w="379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Цель выдачи</w:t>
            </w:r>
          </w:p>
        </w:tc>
        <w:tc>
          <w:tcPr>
            <w:tcW w:w="5484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Приобретение готовых жилых помещений на первичном или вторичном рынках недвижимости</w:t>
            </w:r>
          </w:p>
        </w:tc>
      </w:tr>
      <w:tr w:rsidR="007D6A70" w:rsidRPr="007D6A70" w:rsidTr="007D6A70">
        <w:trPr>
          <w:tblCellSpacing w:w="15" w:type="dxa"/>
        </w:trPr>
        <w:tc>
          <w:tcPr>
            <w:tcW w:w="379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Базовая процентная ставка по кредиту</w:t>
            </w:r>
          </w:p>
        </w:tc>
        <w:tc>
          <w:tcPr>
            <w:tcW w:w="5484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b/>
                <w:bCs/>
                <w:color w:val="4D4D4D"/>
                <w:sz w:val="18"/>
                <w:szCs w:val="18"/>
                <w:lang w:eastAsia="ru-RU"/>
              </w:rPr>
              <w:t>21% годовых</w:t>
            </w:r>
          </w:p>
        </w:tc>
      </w:tr>
      <w:tr w:rsidR="007D6A70" w:rsidRPr="007D6A70" w:rsidTr="007D6A70">
        <w:trPr>
          <w:tblCellSpacing w:w="15" w:type="dxa"/>
        </w:trPr>
        <w:tc>
          <w:tcPr>
            <w:tcW w:w="379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Надбавки к базовой процентной ставке по кредиту: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за отказ от любого из видов предложенного Банком страхования(в случаях необходимости страхования по дополнительному требованию Банка)</w:t>
            </w:r>
          </w:p>
        </w:tc>
        <w:tc>
          <w:tcPr>
            <w:tcW w:w="2721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+1 процентный пункт к базовой процентной ставке по кредиту</w:t>
            </w:r>
          </w:p>
        </w:tc>
      </w:tr>
      <w:tr w:rsidR="007D6A70" w:rsidRPr="007D6A70" w:rsidTr="007D6A70">
        <w:trPr>
          <w:tblCellSpacing w:w="15" w:type="dxa"/>
        </w:trPr>
        <w:tc>
          <w:tcPr>
            <w:tcW w:w="379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Первоначальный взнос</w:t>
            </w:r>
          </w:p>
        </w:tc>
        <w:tc>
          <w:tcPr>
            <w:tcW w:w="5484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b/>
                <w:bCs/>
                <w:color w:val="4D4D4D"/>
                <w:sz w:val="18"/>
                <w:szCs w:val="18"/>
                <w:lang w:eastAsia="ru-RU"/>
              </w:rPr>
              <w:t>не менее 30%</w:t>
            </w:r>
          </w:p>
        </w:tc>
      </w:tr>
      <w:tr w:rsidR="007D6A70" w:rsidRPr="007D6A70" w:rsidTr="007D6A70">
        <w:trPr>
          <w:tblCellSpacing w:w="15" w:type="dxa"/>
        </w:trPr>
        <w:tc>
          <w:tcPr>
            <w:tcW w:w="379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Минимальная сумма кредита</w:t>
            </w:r>
          </w:p>
        </w:tc>
        <w:tc>
          <w:tcPr>
            <w:tcW w:w="5484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b/>
                <w:bCs/>
                <w:color w:val="4D4D4D"/>
                <w:sz w:val="18"/>
                <w:szCs w:val="18"/>
                <w:lang w:eastAsia="ru-RU"/>
              </w:rPr>
              <w:t>300`000 (Триста тысяч) рублей</w:t>
            </w:r>
          </w:p>
        </w:tc>
      </w:tr>
      <w:tr w:rsidR="007D6A70" w:rsidRPr="007D6A70" w:rsidTr="007D6A70">
        <w:trPr>
          <w:tblCellSpacing w:w="15" w:type="dxa"/>
        </w:trPr>
        <w:tc>
          <w:tcPr>
            <w:tcW w:w="379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Максимальная сумма кредита</w:t>
            </w:r>
          </w:p>
        </w:tc>
        <w:tc>
          <w:tcPr>
            <w:tcW w:w="5484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Определяется на основании оценки финансового положения (финансовых возможностей) Заёмщика/</w:t>
            </w:r>
            <w:proofErr w:type="spellStart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Созаёмщиков</w:t>
            </w:r>
            <w:proofErr w:type="spellEnd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, а также предоставленного обеспечения и не должна превышать меньшую из величин:</w:t>
            </w:r>
          </w:p>
          <w:p w:rsidR="007D6A70" w:rsidRPr="007D6A70" w:rsidRDefault="007D6A70" w:rsidP="007D6A70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b/>
                <w:bCs/>
                <w:color w:val="4D4D4D"/>
                <w:sz w:val="18"/>
                <w:szCs w:val="18"/>
                <w:lang w:eastAsia="ru-RU"/>
              </w:rPr>
              <w:t>-  70% продажной цены, указываемой в Договоре приобретения Жилого помещения;</w:t>
            </w:r>
          </w:p>
          <w:p w:rsidR="007D6A70" w:rsidRPr="007D6A70" w:rsidRDefault="007D6A70" w:rsidP="007D6A7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b/>
                <w:bCs/>
                <w:color w:val="4D4D4D"/>
                <w:sz w:val="18"/>
                <w:szCs w:val="18"/>
                <w:lang w:eastAsia="ru-RU"/>
              </w:rPr>
              <w:t>- 70% оценочной стоимости Жилого помещения (Предмета ипотеки) по результатам заключения Оценщика или специалиста по залогам Банка. </w:t>
            </w: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 </w:t>
            </w:r>
          </w:p>
        </w:tc>
      </w:tr>
      <w:tr w:rsidR="007D6A70" w:rsidRPr="007D6A70" w:rsidTr="007D6A70">
        <w:trPr>
          <w:tblCellSpacing w:w="15" w:type="dxa"/>
        </w:trPr>
        <w:tc>
          <w:tcPr>
            <w:tcW w:w="379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proofErr w:type="spellStart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Созаёмщики</w:t>
            </w:r>
            <w:proofErr w:type="spellEnd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 по кредиту</w:t>
            </w:r>
          </w:p>
        </w:tc>
        <w:tc>
          <w:tcPr>
            <w:tcW w:w="5484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Банк вправе оценить платежеспособность Заёмщика с учетом совокупного дохода самого Заёмщика и </w:t>
            </w:r>
            <w:proofErr w:type="spellStart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Созаёмщиков</w:t>
            </w:r>
            <w:proofErr w:type="spellEnd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Созаёмщиками</w:t>
            </w:r>
            <w:proofErr w:type="spellEnd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 по кредиту могут выступать не более 3-х физических лиц, доход которых учитывается при расчете максимального размера кредита. Все </w:t>
            </w:r>
            <w:proofErr w:type="spellStart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Созаёмщики</w:t>
            </w:r>
            <w:proofErr w:type="spellEnd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 по одному Ипотечному кредиту являются солидарными Заёмщиками (имеют солидарные права, обязанности и ответственность).</w:t>
            </w:r>
          </w:p>
          <w:p w:rsidR="007D6A70" w:rsidRPr="007D6A70" w:rsidRDefault="007D6A70" w:rsidP="007D6A70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Требования к </w:t>
            </w:r>
            <w:proofErr w:type="spellStart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Созаёмщикам</w:t>
            </w:r>
            <w:proofErr w:type="spellEnd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 аналогичны требованиям, предъявляемым к Заёмщику.</w:t>
            </w:r>
          </w:p>
        </w:tc>
      </w:tr>
      <w:tr w:rsidR="007D6A70" w:rsidRPr="007D6A70" w:rsidTr="007D6A70">
        <w:trPr>
          <w:tblCellSpacing w:w="15" w:type="dxa"/>
        </w:trPr>
        <w:tc>
          <w:tcPr>
            <w:tcW w:w="379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Обеспечение</w:t>
            </w:r>
          </w:p>
        </w:tc>
        <w:tc>
          <w:tcPr>
            <w:tcW w:w="5484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В качестве основного обеспечения исполнения обязательств Заёмщика/</w:t>
            </w:r>
            <w:proofErr w:type="spellStart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Созаёмщиков</w:t>
            </w:r>
            <w:proofErr w:type="spellEnd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 по кредитному договору выступает залог (ипотека) приобретаемого жилого помещения.</w:t>
            </w:r>
          </w:p>
        </w:tc>
      </w:tr>
      <w:tr w:rsidR="007D6A70" w:rsidRPr="007D6A70" w:rsidTr="007D6A70">
        <w:trPr>
          <w:tblCellSpacing w:w="15" w:type="dxa"/>
        </w:trPr>
        <w:tc>
          <w:tcPr>
            <w:tcW w:w="379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Страхование </w:t>
            </w:r>
          </w:p>
        </w:tc>
        <w:tc>
          <w:tcPr>
            <w:tcW w:w="5484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По решению Кредитного комитета заемщику может быть предложено осуществить страхование жилого помещения от рисков утраты и повреждения и/или страхование жизни и здоровья и/или при предоставлении Ипотечного кредита на приобретение Жилого помещения на вторичном рынке - страхование титула.</w:t>
            </w:r>
          </w:p>
        </w:tc>
      </w:tr>
      <w:tr w:rsidR="007D6A70" w:rsidRPr="007D6A70" w:rsidTr="007D6A70">
        <w:trPr>
          <w:tblCellSpacing w:w="15" w:type="dxa"/>
        </w:trPr>
        <w:tc>
          <w:tcPr>
            <w:tcW w:w="379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Срок рассмотрения заявки на предоставление кредита</w:t>
            </w:r>
          </w:p>
        </w:tc>
        <w:tc>
          <w:tcPr>
            <w:tcW w:w="5484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14 рабочих дней</w:t>
            </w:r>
          </w:p>
        </w:tc>
      </w:tr>
      <w:tr w:rsidR="007D6A70" w:rsidRPr="007D6A70" w:rsidTr="007D6A70">
        <w:trPr>
          <w:tblCellSpacing w:w="15" w:type="dxa"/>
        </w:trPr>
        <w:tc>
          <w:tcPr>
            <w:tcW w:w="379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Срок действия одобренной заявки</w:t>
            </w:r>
          </w:p>
        </w:tc>
        <w:tc>
          <w:tcPr>
            <w:tcW w:w="5484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60 календарных дней</w:t>
            </w:r>
          </w:p>
        </w:tc>
      </w:tr>
      <w:tr w:rsidR="007D6A70" w:rsidRPr="007D6A70" w:rsidTr="007D6A70">
        <w:trPr>
          <w:tblCellSpacing w:w="15" w:type="dxa"/>
        </w:trPr>
        <w:tc>
          <w:tcPr>
            <w:tcW w:w="379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Срок и порядок осуществления платежей по процентам и основному долгу </w:t>
            </w:r>
          </w:p>
        </w:tc>
        <w:tc>
          <w:tcPr>
            <w:tcW w:w="5484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Ежемесячно в соответствии с графиком платежей</w:t>
            </w:r>
          </w:p>
        </w:tc>
      </w:tr>
      <w:tr w:rsidR="007D6A70" w:rsidRPr="007D6A70" w:rsidTr="007D6A70">
        <w:trPr>
          <w:tblCellSpacing w:w="15" w:type="dxa"/>
        </w:trPr>
        <w:tc>
          <w:tcPr>
            <w:tcW w:w="379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Способ определения ежемесячного платежа </w:t>
            </w:r>
          </w:p>
        </w:tc>
        <w:tc>
          <w:tcPr>
            <w:tcW w:w="5484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Дифференцированные платежи или (при наличии у Банка технической возможности) </w:t>
            </w:r>
            <w:proofErr w:type="spellStart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аннуитетные</w:t>
            </w:r>
            <w:proofErr w:type="spellEnd"/>
          </w:p>
        </w:tc>
      </w:tr>
      <w:tr w:rsidR="007D6A70" w:rsidRPr="007D6A70" w:rsidTr="007D6A70">
        <w:trPr>
          <w:tblCellSpacing w:w="15" w:type="dxa"/>
        </w:trPr>
        <w:tc>
          <w:tcPr>
            <w:tcW w:w="379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Перечень документов необходимых для получения кредита</w:t>
            </w:r>
          </w:p>
        </w:tc>
        <w:tc>
          <w:tcPr>
            <w:tcW w:w="5484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1) заявление о предоставлении ипотечного кредита физическому лицу-Заёмщику/</w:t>
            </w:r>
            <w:proofErr w:type="spellStart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Созаёмщикам</w:t>
            </w:r>
            <w:proofErr w:type="spellEnd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;</w:t>
            </w:r>
          </w:p>
          <w:p w:rsidR="007D6A70" w:rsidRPr="007D6A70" w:rsidRDefault="007D6A70" w:rsidP="007D6A70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2) копия всех страниц паспорта Заёмщика/</w:t>
            </w:r>
            <w:proofErr w:type="spellStart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Созаёмщиков</w:t>
            </w:r>
            <w:proofErr w:type="spellEnd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/Поручителя с отметкой о регистрации;</w:t>
            </w:r>
          </w:p>
          <w:p w:rsidR="007D6A70" w:rsidRPr="007D6A70" w:rsidRDefault="007D6A70" w:rsidP="007D6A70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3) документ, подтверждающий регистрацию по месту пребывания (при наличии временной регистрации);</w:t>
            </w:r>
          </w:p>
          <w:p w:rsidR="007D6A70" w:rsidRPr="007D6A70" w:rsidRDefault="007D6A70" w:rsidP="007D6A70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4) документы, подтверждающие доходы:</w:t>
            </w:r>
          </w:p>
          <w:p w:rsidR="007D6A70" w:rsidRPr="007D6A70" w:rsidRDefault="007D6A70" w:rsidP="007D6A70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- </w:t>
            </w:r>
            <w:proofErr w:type="gramStart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справка  о</w:t>
            </w:r>
            <w:proofErr w:type="gramEnd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 размере заработной платы с места работы по форме Банка за  шесть месяцев, предшествующих подаче заявления о предоставлении ипотечного кредита физическому лицу или справка  по форме 2-НДФЛ;</w:t>
            </w:r>
          </w:p>
          <w:p w:rsidR="007D6A70" w:rsidRPr="007D6A70" w:rsidRDefault="007D6A70" w:rsidP="007D6A70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копия пенсионного удостоверения, выписка со счета физического лица в Банке/стороннем банке с информацией о зачислении пенсии (для случаев подтверждения дохода физического лица в виде пенсии);</w:t>
            </w:r>
          </w:p>
          <w:p w:rsidR="007D6A70" w:rsidRPr="007D6A70" w:rsidRDefault="007D6A70" w:rsidP="007D6A70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копии иных документов для подтверждения доходов Заёмщика/</w:t>
            </w:r>
            <w:proofErr w:type="spellStart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Созаёмщиков</w:t>
            </w:r>
            <w:proofErr w:type="spellEnd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/Поручителей (</w:t>
            </w:r>
            <w:proofErr w:type="gramStart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например</w:t>
            </w:r>
            <w:proofErr w:type="gramEnd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: договор аренды (недвижимости, транспорта), договор на оказание услуг и т.п.)</w:t>
            </w:r>
          </w:p>
          <w:p w:rsidR="007D6A70" w:rsidRPr="007D6A70" w:rsidRDefault="007D6A70" w:rsidP="007D6A70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5) копия трудовой книжки, заверенная по месту работы или справка с последнего места работы о стаже работы на данном предприятии;</w:t>
            </w:r>
          </w:p>
          <w:p w:rsidR="007D6A70" w:rsidRPr="007D6A70" w:rsidRDefault="007D6A70" w:rsidP="007D6A70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6) копия СНИЛС;</w:t>
            </w:r>
          </w:p>
          <w:p w:rsidR="007D6A70" w:rsidRPr="007D6A70" w:rsidRDefault="007D6A70" w:rsidP="007D6A70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7) копия Свидетельства </w:t>
            </w:r>
            <w:proofErr w:type="gramStart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о  постановке</w:t>
            </w:r>
            <w:proofErr w:type="gramEnd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 на налоговый учет (ИНН);</w:t>
            </w:r>
          </w:p>
          <w:p w:rsidR="007D6A70" w:rsidRPr="007D6A70" w:rsidRDefault="007D6A70" w:rsidP="007D6A70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Для Заёмщика/</w:t>
            </w:r>
            <w:proofErr w:type="spellStart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Созаёмщиков</w:t>
            </w:r>
            <w:proofErr w:type="spellEnd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/Поручителей, получающих доходы как ИП:</w:t>
            </w:r>
          </w:p>
          <w:p w:rsidR="007D6A70" w:rsidRPr="007D6A70" w:rsidRDefault="007D6A70" w:rsidP="007D6A70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копия Свидетельства о государственной регистрации физического лица в качестве индивидуального предпринимателя;</w:t>
            </w:r>
          </w:p>
          <w:p w:rsidR="007D6A70" w:rsidRPr="007D6A70" w:rsidRDefault="007D6A70" w:rsidP="007D6A70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сведения о доходах и расходах, подтвержденные управленческой информацией, предоставленной ИП Банку (в виде отчетных форм  по форме  банка и/или справок, составленных и заверенных Заёмщиком/</w:t>
            </w:r>
            <w:proofErr w:type="spellStart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Созаёмщиками</w:t>
            </w:r>
            <w:proofErr w:type="spellEnd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/Поручителем и/или подтвержденные данными Книги учета доходов и расходов, кассовой книгой, налоговые декларации за последний завершенный год и 2 последних квартала (копии, заверенные Заёмщиком/</w:t>
            </w:r>
            <w:proofErr w:type="spellStart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Созаёмщиками</w:t>
            </w:r>
            <w:proofErr w:type="spellEnd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/Поручителем) и платежные документы, подтверждающие уплату налога за последний год,  расчет дохода, остающегося в распоряжении Индивидуального предпринимателя, направленный на личные цели);</w:t>
            </w:r>
          </w:p>
          <w:p w:rsidR="007D6A70" w:rsidRPr="007D6A70" w:rsidRDefault="007D6A70" w:rsidP="007D6A70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копия декларации 3-НДФЛ;</w:t>
            </w:r>
          </w:p>
          <w:p w:rsidR="007D6A70" w:rsidRPr="007D6A70" w:rsidRDefault="007D6A70" w:rsidP="007D6A70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В случае необходимости проведения Банком дополнительного анализа кредитных рисков, связанных с предоставлением кредита, Банком может быть затребована дополнительная документация.</w:t>
            </w:r>
          </w:p>
        </w:tc>
      </w:tr>
      <w:tr w:rsidR="007D6A70" w:rsidRPr="007D6A70" w:rsidTr="007D6A70">
        <w:trPr>
          <w:tblCellSpacing w:w="15" w:type="dxa"/>
        </w:trPr>
        <w:tc>
          <w:tcPr>
            <w:tcW w:w="379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after="0" w:line="240" w:lineRule="auto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Документы необходимые по недвижимости</w:t>
            </w:r>
          </w:p>
        </w:tc>
        <w:tc>
          <w:tcPr>
            <w:tcW w:w="5484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DEBF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D6A70" w:rsidRPr="007D6A70" w:rsidRDefault="007D6A70" w:rsidP="007D6A70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- документ(-ы), </w:t>
            </w:r>
            <w:proofErr w:type="spellStart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являющи</w:t>
            </w:r>
            <w:proofErr w:type="spellEnd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(-</w:t>
            </w:r>
            <w:proofErr w:type="gramStart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й;-</w:t>
            </w:r>
            <w:proofErr w:type="gramEnd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е)</w:t>
            </w:r>
            <w:proofErr w:type="spellStart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ся</w:t>
            </w:r>
            <w:proofErr w:type="spellEnd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 основанием возникновения права собственности Продавца на Жилое помещение (договор купли- продажи, мены, дарения, свидетельство о праве на наследство, свидетельство о праве собственности на долю в общем совместном имуществе супругов, выданное пережившему супругу, решение суда, договор передачи (приватизация), разрешение на строительство, иное);</w:t>
            </w:r>
          </w:p>
          <w:p w:rsidR="007D6A70" w:rsidRPr="007D6A70" w:rsidRDefault="007D6A70" w:rsidP="007D6A70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отчет об оценке стоимости жилого помещения (действителен для предоставления в Банк в течение 6 месяцев с даты составления отчета);</w:t>
            </w:r>
          </w:p>
          <w:p w:rsidR="007D6A70" w:rsidRPr="007D6A70" w:rsidRDefault="007D6A70" w:rsidP="007D6A70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выписка из Единого государственного реестра недвижимости (ЕГРН) о зарегистрированном праве на Жилое помещение, выданного при регистрации права собственности, либо Свидетельство о государственной регистрации права собственности (при наличии последнего);</w:t>
            </w:r>
          </w:p>
          <w:p w:rsidR="007D6A70" w:rsidRPr="007D6A70" w:rsidRDefault="007D6A70" w:rsidP="007D6A70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технический и/или кадастровый паспорт Жилого помещения (при наличии);</w:t>
            </w:r>
          </w:p>
          <w:p w:rsidR="007D6A70" w:rsidRPr="007D6A70" w:rsidRDefault="007D6A70" w:rsidP="007D6A70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разрешение органов опеки и попечительства в соответствии с требованиями действующего законодательства (в случае необходимости);</w:t>
            </w:r>
          </w:p>
          <w:p w:rsidR="007D6A70" w:rsidRPr="007D6A70" w:rsidRDefault="007D6A70" w:rsidP="007D6A70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выписка из домовой книги или справка из жилищно-эксплуатационного органа об отсутствии (наличии) зарегистрированных граждан в Жилом помещении;</w:t>
            </w:r>
          </w:p>
          <w:p w:rsidR="007D6A70" w:rsidRPr="007D6A70" w:rsidRDefault="007D6A70" w:rsidP="007D6A70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отказ (для физических лиц – нотариально удостоверенный) участник(-</w:t>
            </w:r>
            <w:proofErr w:type="gramStart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а;-</w:t>
            </w:r>
            <w:proofErr w:type="spellStart"/>
            <w:proofErr w:type="gramEnd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ов</w:t>
            </w:r>
            <w:proofErr w:type="spellEnd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) долевой собственности от преимущественного права покупки в соответствии со ст. 250 Гражданского кодекса РФ и ст. 42 Жилищного кодекса РФ;</w:t>
            </w:r>
          </w:p>
          <w:p w:rsidR="007D6A70" w:rsidRPr="007D6A70" w:rsidRDefault="007D6A70" w:rsidP="007D6A70">
            <w:pPr>
              <w:spacing w:before="100" w:beforeAutospacing="1" w:after="15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- нотариально удостоверенное согласие на предоставление в залог Банку Жилого помещения от супруг(-</w:t>
            </w:r>
            <w:proofErr w:type="gramStart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а;-</w:t>
            </w:r>
            <w:proofErr w:type="gramEnd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и) Заёмщика (при наличии супруг(-а;-и), </w:t>
            </w:r>
            <w:proofErr w:type="spellStart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котор</w:t>
            </w:r>
            <w:proofErr w:type="spellEnd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(-</w:t>
            </w:r>
            <w:proofErr w:type="spellStart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ый</w:t>
            </w:r>
            <w:proofErr w:type="spellEnd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;-</w:t>
            </w:r>
            <w:proofErr w:type="spellStart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ая</w:t>
            </w:r>
            <w:proofErr w:type="spellEnd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) не является </w:t>
            </w:r>
            <w:proofErr w:type="spellStart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Созаёмщиком</w:t>
            </w:r>
            <w:proofErr w:type="spellEnd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);</w:t>
            </w:r>
          </w:p>
          <w:p w:rsidR="007D6A70" w:rsidRPr="007D6A70" w:rsidRDefault="007D6A70" w:rsidP="007D6A7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</w:pPr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 xml:space="preserve">- копия документа, удостоверяющего личность </w:t>
            </w:r>
            <w:proofErr w:type="spellStart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Продавц</w:t>
            </w:r>
            <w:proofErr w:type="spellEnd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(-а;-</w:t>
            </w:r>
            <w:proofErr w:type="spellStart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ов</w:t>
            </w:r>
            <w:proofErr w:type="spellEnd"/>
            <w:r w:rsidRPr="007D6A70">
              <w:rPr>
                <w:rFonts w:ascii="Verdana" w:eastAsia="Times New Roman" w:hAnsi="Verdana" w:cs="Times New Roman"/>
                <w:color w:val="4D4D4D"/>
                <w:sz w:val="18"/>
                <w:szCs w:val="18"/>
                <w:lang w:eastAsia="ru-RU"/>
              </w:rPr>
              <w:t>).</w:t>
            </w:r>
          </w:p>
        </w:tc>
      </w:tr>
    </w:tbl>
    <w:p w:rsidR="0017132B" w:rsidRDefault="004F332A"/>
    <w:sectPr w:rsidR="00171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70"/>
    <w:rsid w:val="00362C22"/>
    <w:rsid w:val="004F332A"/>
    <w:rsid w:val="006175C8"/>
    <w:rsid w:val="007D6A70"/>
    <w:rsid w:val="009C43C7"/>
    <w:rsid w:val="00A6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734B7-62F3-4B45-94D5-56F960F0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6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Алексеевна</dc:creator>
  <cp:keywords/>
  <dc:description/>
  <cp:lastModifiedBy>RePack by Diakov</cp:lastModifiedBy>
  <cp:revision>1</cp:revision>
  <dcterms:created xsi:type="dcterms:W3CDTF">2026-05-13T07:27:00Z</dcterms:created>
  <dcterms:modified xsi:type="dcterms:W3CDTF">2026-05-13T07:27:00Z</dcterms:modified>
</cp:coreProperties>
</file>